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DA" w:rsidRPr="00B0415E" w:rsidRDefault="00607874" w:rsidP="00A851DA">
      <w:pPr>
        <w:pStyle w:val="Default"/>
        <w:rPr>
          <w:rFonts w:asciiTheme="minorHAnsi" w:hAnsiTheme="minorHAnsi"/>
        </w:rPr>
      </w:pPr>
      <w:r>
        <w:rPr>
          <w:rFonts w:asciiTheme="minorHAnsi" w:hAnsiTheme="minorHAnsi"/>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9"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2C045C" w:rsidP="00A851DA">
      <w:pPr>
        <w:rPr>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0" t="635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"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66"/>
        <w:gridCol w:w="6676"/>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2C045C">
            <w:pPr>
              <w:pStyle w:val="Default"/>
              <w:rPr>
                <w:rFonts w:asciiTheme="minorHAnsi" w:hAnsiTheme="minorHAnsi"/>
              </w:rPr>
            </w:pPr>
            <w:r>
              <w:rPr>
                <w:rFonts w:asciiTheme="minorHAnsi" w:hAnsiTheme="minorHAnsi"/>
              </w:rPr>
              <w:t>Amy Chambers</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2C045C">
            <w:pPr>
              <w:pStyle w:val="Default"/>
              <w:rPr>
                <w:rFonts w:asciiTheme="minorHAnsi" w:hAnsiTheme="minorHAnsi"/>
              </w:rPr>
            </w:pPr>
            <w:r>
              <w:rPr>
                <w:rFonts w:asciiTheme="minorHAnsi" w:hAnsiTheme="minorHAnsi"/>
              </w:rPr>
              <w:t>24695</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2C045C">
            <w:pPr>
              <w:pStyle w:val="Default"/>
              <w:rPr>
                <w:rFonts w:asciiTheme="minorHAnsi" w:hAnsiTheme="minorHAnsi"/>
              </w:rPr>
            </w:pPr>
            <w:r>
              <w:rPr>
                <w:rFonts w:asciiTheme="minorHAnsi" w:hAnsiTheme="minorHAnsi"/>
              </w:rPr>
              <w:t>Nutrition Diploma</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2C045C">
            <w:r>
              <w:t>1</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242"/>
      </w:tblGrid>
      <w:tr w:rsidR="00CC2FB3" w:rsidTr="00CC2FB3">
        <w:tc>
          <w:tcPr>
            <w:tcW w:w="9242" w:type="dxa"/>
          </w:tcPr>
          <w:p w:rsidR="00CC2FB3" w:rsidRPr="00CC2FB3" w:rsidRDefault="00CC2FB3" w:rsidP="00A851DA">
            <w:pPr>
              <w:rPr>
                <w:rFonts w:ascii="Arial" w:hAnsi="Arial" w:cs="Arial"/>
                <w:sz w:val="24"/>
                <w:szCs w:val="24"/>
              </w:rPr>
            </w:pPr>
            <w:r w:rsidRPr="00CC2FB3">
              <w:rPr>
                <w:rFonts w:ascii="Arial" w:hAnsi="Arial" w:cs="Arial"/>
                <w:sz w:val="24"/>
                <w:szCs w:val="24"/>
              </w:rPr>
              <w:t>Please insert your completed assignment</w:t>
            </w:r>
            <w:r w:rsidR="002F779F">
              <w:rPr>
                <w:rFonts w:ascii="Arial" w:hAnsi="Arial" w:cs="Arial"/>
                <w:sz w:val="24"/>
                <w:szCs w:val="24"/>
              </w:rPr>
              <w:t xml:space="preserve"> ( in word format) </w:t>
            </w:r>
            <w:r w:rsidRPr="00CC2FB3">
              <w:rPr>
                <w:rFonts w:ascii="Arial" w:hAnsi="Arial" w:cs="Arial"/>
                <w:sz w:val="24"/>
                <w:szCs w:val="24"/>
              </w:rPr>
              <w:t xml:space="preserve"> here:</w:t>
            </w:r>
          </w:p>
          <w:p w:rsidR="002C045C" w:rsidRPr="00914FCA" w:rsidRDefault="002C045C" w:rsidP="002C045C">
            <w:pPr>
              <w:spacing w:line="360" w:lineRule="auto"/>
              <w:jc w:val="both"/>
              <w:rPr>
                <w:rFonts w:ascii="Arial" w:hAnsi="Arial"/>
                <w:color w:val="000000"/>
                <w:sz w:val="24"/>
                <w:szCs w:val="24"/>
              </w:rPr>
            </w:pPr>
            <w:r w:rsidRPr="00914FCA">
              <w:rPr>
                <w:rFonts w:ascii="Arial" w:hAnsi="Arial"/>
                <w:sz w:val="24"/>
                <w:szCs w:val="24"/>
              </w:rPr>
              <w:t xml:space="preserve">Assessment 1 </w:t>
            </w:r>
          </w:p>
          <w:p w:rsidR="002C045C" w:rsidRPr="00914FCA" w:rsidRDefault="002C045C" w:rsidP="002C045C">
            <w:pPr>
              <w:spacing w:line="360" w:lineRule="auto"/>
              <w:jc w:val="both"/>
              <w:rPr>
                <w:rFonts w:ascii="Arial" w:hAnsi="Arial"/>
                <w:color w:val="000000"/>
                <w:sz w:val="24"/>
                <w:szCs w:val="24"/>
              </w:rPr>
            </w:pPr>
            <w:r w:rsidRPr="00914FCA">
              <w:rPr>
                <w:rFonts w:ascii="Arial" w:hAnsi="Arial"/>
                <w:sz w:val="24"/>
                <w:szCs w:val="24"/>
              </w:rPr>
              <w:t xml:space="preserve">An Overview of Nutrition </w:t>
            </w:r>
          </w:p>
          <w:p w:rsidR="002C045C" w:rsidRPr="00914FCA" w:rsidRDefault="002C045C" w:rsidP="002C045C">
            <w:pPr>
              <w:spacing w:line="360" w:lineRule="auto"/>
              <w:jc w:val="both"/>
              <w:rPr>
                <w:rFonts w:ascii="Arial" w:hAnsi="Arial"/>
                <w:color w:val="000000"/>
                <w:sz w:val="24"/>
                <w:szCs w:val="24"/>
              </w:rPr>
            </w:pPr>
            <w:r w:rsidRPr="00914FCA">
              <w:rPr>
                <w:rFonts w:ascii="Arial" w:hAnsi="Arial"/>
                <w:noProof/>
                <w:color w:val="000000"/>
                <w:sz w:val="24"/>
                <w:szCs w:val="24"/>
              </w:rPr>
              <w:drawing>
                <wp:inline distT="0" distB="0" distL="0" distR="0" wp14:anchorId="266FE369" wp14:editId="2D73E785">
                  <wp:extent cx="4846320" cy="18415"/>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6320" cy="18415"/>
                          </a:xfrm>
                          <a:prstGeom prst="rect">
                            <a:avLst/>
                          </a:prstGeom>
                          <a:noFill/>
                          <a:ln>
                            <a:noFill/>
                          </a:ln>
                        </pic:spPr>
                      </pic:pic>
                    </a:graphicData>
                  </a:graphic>
                </wp:inline>
              </w:drawing>
            </w:r>
          </w:p>
          <w:p w:rsidR="002C045C" w:rsidRPr="00914FCA" w:rsidRDefault="002C045C" w:rsidP="002C045C">
            <w:pPr>
              <w:spacing w:line="360" w:lineRule="auto"/>
              <w:jc w:val="both"/>
              <w:rPr>
                <w:rFonts w:ascii="Arial" w:hAnsi="Arial"/>
                <w:color w:val="000000"/>
                <w:sz w:val="24"/>
                <w:szCs w:val="24"/>
              </w:rPr>
            </w:pPr>
            <w:r w:rsidRPr="00914FCA">
              <w:rPr>
                <w:rFonts w:ascii="Arial" w:hAnsi="Arial"/>
                <w:color w:val="000000"/>
                <w:sz w:val="24"/>
                <w:szCs w:val="24"/>
              </w:rPr>
              <w:t xml:space="preserve">Question 1 Multiple Choice Questions: (05)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i. Nutrition is the process of consuming, absorbing and: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a) storing nutrients 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highlight w:val="yellow"/>
              </w:rPr>
              <w:t>b) using nutrients 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c) losing nutrients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ii. Proteins are involved in: 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a) a range of biochemical reactions 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b) maintaining ionic balances in the body 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highlight w:val="yellow"/>
              </w:rPr>
              <w:t>c) growth, repair and general maintenance of the body</w:t>
            </w:r>
            <w:r w:rsidRPr="00914FCA">
              <w:rPr>
                <w:rFonts w:ascii="Arial" w:hAnsi="Arial" w:cs="Calibri"/>
                <w:color w:val="000000"/>
                <w:sz w:val="24"/>
                <w:szCs w:val="24"/>
              </w:rPr>
              <w:t xml:space="preserve">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iii. Vitamins are important for: 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highlight w:val="yellow"/>
              </w:rPr>
              <w:t>a) a range of biochemical reactions</w:t>
            </w:r>
            <w:r w:rsidRPr="00914FCA">
              <w:rPr>
                <w:rFonts w:ascii="Arial" w:hAnsi="Arial" w:cs="Calibri"/>
                <w:color w:val="000000"/>
                <w:sz w:val="24"/>
                <w:szCs w:val="24"/>
              </w:rPr>
              <w:t xml:space="preserve">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lastRenderedPageBreak/>
              <w:t>b) providing energy to the body 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c) growth and repair of the body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vi. An excess of only 200 calories per day for 10 days is likely to result in a weight gain of nearly: 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highlight w:val="yellow"/>
              </w:rPr>
              <w:t>a) 0.5 pounds</w:t>
            </w:r>
            <w:r w:rsidRPr="00914FCA">
              <w:rPr>
                <w:rFonts w:ascii="Arial" w:hAnsi="Arial" w:cs="Calibri"/>
                <w:color w:val="000000"/>
                <w:sz w:val="24"/>
                <w:szCs w:val="24"/>
              </w:rPr>
              <w:t> </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rPr>
              <w:t xml:space="preserve">b) 1 pound </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rPr>
              <w:t xml:space="preserve">c) 2 pounds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v. One Kcal is approximately: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a) 5.2 KJ 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highlight w:val="yellow"/>
              </w:rPr>
              <w:t>b) 4.2 KJ </w:t>
            </w:r>
            <w:r w:rsidRPr="00914FCA">
              <w:rPr>
                <w:rFonts w:ascii="Arial" w:hAnsi="Arial"/>
                <w:sz w:val="24"/>
                <w:szCs w:val="24"/>
              </w:rPr>
              <w:t xml:space="preserve"> (4.18 KJ according to coursework)</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c) 6.2 KJ </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vi. People maintain a stable weight when their total energy intake balances their: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highlight w:val="yellow"/>
              </w:rPr>
              <w:t>a) total energy expenditure (TEE) 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b) basal metabolic rate (BMR) 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c) reference energy intake (REI) </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vii. Which of the followings BMI is considered healthy?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a) 30-35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b) 35-40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highlight w:val="yellow"/>
              </w:rPr>
              <w:t>c) 18.5-25</w:t>
            </w:r>
            <w:r w:rsidRPr="00914FCA">
              <w:rPr>
                <w:rFonts w:ascii="Arial" w:hAnsi="Arial"/>
                <w:sz w:val="24"/>
                <w:szCs w:val="24"/>
              </w:rPr>
              <w:t xml:space="preserve">  </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viii. When we are in energy balance, we: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a) put on weight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b) lose weight 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highlight w:val="yellow"/>
              </w:rPr>
              <w:t>c) retain the same weight</w:t>
            </w:r>
            <w:r w:rsidRPr="00914FCA">
              <w:rPr>
                <w:rFonts w:ascii="Arial" w:hAnsi="Arial"/>
                <w:sz w:val="24"/>
                <w:szCs w:val="24"/>
              </w:rPr>
              <w:t xml:space="preserve">  </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xi. BMI between 30-35 is considered: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a) normal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b) overweight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highlight w:val="yellow"/>
              </w:rPr>
              <w:t>c) obese</w:t>
            </w:r>
            <w:r w:rsidRPr="00914FCA">
              <w:rPr>
                <w:rFonts w:ascii="Arial" w:hAnsi="Arial"/>
                <w:sz w:val="24"/>
                <w:szCs w:val="24"/>
              </w:rPr>
              <w:t xml:space="preserve"> </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highlight w:val="magenta"/>
              </w:rPr>
              <w:t>x. The formula for calculating BMI is:</w:t>
            </w:r>
            <w:r w:rsidRPr="00914FCA">
              <w:rPr>
                <w:rFonts w:ascii="Arial" w:hAnsi="Arial"/>
                <w:sz w:val="24"/>
                <w:szCs w:val="24"/>
              </w:rPr>
              <w:t xml:space="preserve">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a) BMI= weight x height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b) BMI= weight/kg 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c) Height/m 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d) BMI = weight/kg </w:t>
            </w: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e) Height/m</w:t>
            </w:r>
            <w:r w:rsidRPr="00914FCA">
              <w:rPr>
                <w:rFonts w:ascii="Arial" w:hAnsi="Arial"/>
                <w:position w:val="10"/>
                <w:sz w:val="24"/>
                <w:szCs w:val="24"/>
              </w:rPr>
              <w:t xml:space="preserve">2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b/>
                <w:color w:val="000000"/>
                <w:sz w:val="24"/>
                <w:szCs w:val="24"/>
              </w:rPr>
            </w:pPr>
            <w:r w:rsidRPr="00914FCA">
              <w:rPr>
                <w:rFonts w:ascii="Arial" w:hAnsi="Arial"/>
                <w:b/>
                <w:color w:val="000000"/>
                <w:sz w:val="24"/>
                <w:szCs w:val="24"/>
                <w:highlight w:val="yellow"/>
              </w:rPr>
              <w:t>None of the above?  BMI = weight /height (squared)</w:t>
            </w:r>
          </w:p>
          <w:p w:rsidR="002C045C" w:rsidRPr="00914FCA" w:rsidRDefault="002C045C" w:rsidP="002C045C">
            <w:pPr>
              <w:spacing w:line="360" w:lineRule="auto"/>
              <w:jc w:val="both"/>
              <w:rPr>
                <w:rFonts w:ascii="Arial" w:hAnsi="Arial"/>
                <w:b/>
                <w:color w:val="000000"/>
                <w:sz w:val="24"/>
                <w:szCs w:val="24"/>
              </w:rPr>
            </w:pPr>
          </w:p>
          <w:p w:rsidR="002C045C" w:rsidRPr="00914FCA" w:rsidRDefault="002C045C" w:rsidP="002C045C">
            <w:pPr>
              <w:spacing w:line="360" w:lineRule="auto"/>
              <w:jc w:val="both"/>
              <w:rPr>
                <w:rFonts w:ascii="Arial" w:hAnsi="Arial"/>
                <w:b/>
                <w:color w:val="000000"/>
                <w:sz w:val="24"/>
                <w:szCs w:val="24"/>
              </w:rPr>
            </w:pPr>
          </w:p>
          <w:p w:rsidR="002C045C" w:rsidRPr="00914FCA" w:rsidRDefault="002C045C" w:rsidP="002C045C">
            <w:pPr>
              <w:spacing w:line="360" w:lineRule="auto"/>
              <w:jc w:val="both"/>
              <w:rPr>
                <w:rFonts w:ascii="Arial" w:hAnsi="Arial"/>
                <w:color w:val="000000"/>
                <w:sz w:val="24"/>
                <w:szCs w:val="24"/>
              </w:rPr>
            </w:pPr>
            <w:r w:rsidRPr="00914FCA">
              <w:rPr>
                <w:rFonts w:ascii="Arial" w:hAnsi="Arial"/>
                <w:sz w:val="24"/>
                <w:szCs w:val="24"/>
              </w:rPr>
              <w:t xml:space="preserve">Total Marks 30 </w:t>
            </w:r>
          </w:p>
          <w:p w:rsidR="002C045C" w:rsidRPr="00914FCA" w:rsidRDefault="002C045C" w:rsidP="002C045C">
            <w:pPr>
              <w:spacing w:line="360" w:lineRule="auto"/>
              <w:jc w:val="both"/>
              <w:rPr>
                <w:rFonts w:ascii="Arial" w:hAnsi="Arial" w:cs="Cambria"/>
                <w:color w:val="000000"/>
                <w:sz w:val="24"/>
                <w:szCs w:val="24"/>
              </w:rPr>
            </w:pPr>
            <w:r w:rsidRPr="00914FCA">
              <w:rPr>
                <w:rFonts w:ascii="Arial" w:hAnsi="Arial"/>
                <w:noProof/>
                <w:color w:val="000000"/>
                <w:sz w:val="24"/>
                <w:szCs w:val="24"/>
              </w:rPr>
              <w:drawing>
                <wp:inline distT="0" distB="0" distL="0" distR="0" wp14:anchorId="6ED802DD" wp14:editId="6FF2D3B1">
                  <wp:extent cx="5303520" cy="36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3520" cy="36830"/>
                          </a:xfrm>
                          <a:prstGeom prst="rect">
                            <a:avLst/>
                          </a:prstGeom>
                          <a:noFill/>
                          <a:ln>
                            <a:noFill/>
                          </a:ln>
                        </pic:spPr>
                      </pic:pic>
                    </a:graphicData>
                  </a:graphic>
                </wp:inline>
              </w:drawing>
            </w:r>
            <w:r w:rsidRPr="00914FCA">
              <w:rPr>
                <w:rFonts w:ascii="Arial" w:hAnsi="Arial"/>
                <w:color w:val="000000"/>
                <w:sz w:val="24"/>
                <w:szCs w:val="24"/>
              </w:rPr>
              <w:t xml:space="preserve"> </w:t>
            </w:r>
          </w:p>
          <w:p w:rsidR="002C045C" w:rsidRPr="00914FCA" w:rsidRDefault="002C045C" w:rsidP="002C045C">
            <w:pPr>
              <w:spacing w:line="360" w:lineRule="auto"/>
              <w:jc w:val="both"/>
              <w:rPr>
                <w:rFonts w:ascii="Arial" w:hAnsi="Arial" w:cs="Cambria"/>
                <w:color w:val="000000"/>
                <w:sz w:val="24"/>
                <w:szCs w:val="24"/>
              </w:rPr>
            </w:pP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olor w:val="000000"/>
                <w:sz w:val="24"/>
                <w:szCs w:val="24"/>
              </w:rPr>
            </w:pPr>
            <w:r w:rsidRPr="00914FCA">
              <w:rPr>
                <w:rFonts w:ascii="Arial" w:hAnsi="Arial"/>
                <w:color w:val="000000"/>
                <w:sz w:val="24"/>
                <w:szCs w:val="24"/>
              </w:rPr>
              <w:t xml:space="preserve">Q: 2: Short Questions (18) Each part carries equal marks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pStyle w:val="ListParagraph"/>
              <w:numPr>
                <w:ilvl w:val="0"/>
                <w:numId w:val="2"/>
              </w:numPr>
              <w:spacing w:line="360" w:lineRule="auto"/>
              <w:jc w:val="both"/>
              <w:rPr>
                <w:rFonts w:ascii="Arial" w:hAnsi="Arial"/>
                <w:sz w:val="24"/>
                <w:szCs w:val="24"/>
              </w:rPr>
            </w:pPr>
            <w:r w:rsidRPr="00914FCA">
              <w:rPr>
                <w:rFonts w:ascii="Arial" w:hAnsi="Arial"/>
                <w:sz w:val="24"/>
                <w:szCs w:val="24"/>
              </w:rPr>
              <w:t xml:space="preserve">The energy requirements are different for different people. Why? </w:t>
            </w:r>
          </w:p>
          <w:p w:rsidR="002C045C" w:rsidRPr="00914FCA" w:rsidRDefault="002C045C" w:rsidP="002C045C">
            <w:pPr>
              <w:spacing w:line="360" w:lineRule="auto"/>
              <w:ind w:left="360"/>
              <w:jc w:val="both"/>
              <w:rPr>
                <w:rFonts w:ascii="Arial" w:hAnsi="Arial"/>
                <w:b/>
                <w:sz w:val="24"/>
                <w:szCs w:val="24"/>
              </w:rPr>
            </w:pPr>
            <w:r>
              <w:rPr>
                <w:rFonts w:ascii="Arial" w:hAnsi="Arial"/>
                <w:b/>
              </w:rPr>
              <w:t>Energy requirements</w:t>
            </w:r>
            <w:r w:rsidRPr="00914FCA">
              <w:rPr>
                <w:rFonts w:ascii="Arial" w:hAnsi="Arial"/>
                <w:b/>
                <w:sz w:val="24"/>
                <w:szCs w:val="24"/>
              </w:rPr>
              <w:t xml:space="preserve"> for an individual depend on a variety of factors including; age, gender, weight, activity level, pregnancy and occupation.</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pStyle w:val="ListParagraph"/>
              <w:numPr>
                <w:ilvl w:val="0"/>
                <w:numId w:val="2"/>
              </w:numPr>
              <w:spacing w:line="360" w:lineRule="auto"/>
              <w:jc w:val="both"/>
              <w:rPr>
                <w:rFonts w:ascii="Arial" w:hAnsi="Arial"/>
                <w:sz w:val="24"/>
                <w:szCs w:val="24"/>
              </w:rPr>
            </w:pPr>
            <w:r w:rsidRPr="00914FCA">
              <w:rPr>
                <w:rFonts w:ascii="Arial" w:hAnsi="Arial"/>
                <w:sz w:val="24"/>
                <w:szCs w:val="24"/>
              </w:rPr>
              <w:t>What is BMI, and how can it be calculated? </w:t>
            </w:r>
          </w:p>
          <w:p w:rsidR="002C045C" w:rsidRPr="00914FCA" w:rsidRDefault="002C045C" w:rsidP="002C045C">
            <w:pPr>
              <w:spacing w:line="360" w:lineRule="auto"/>
              <w:jc w:val="both"/>
              <w:rPr>
                <w:rFonts w:ascii="Arial" w:hAnsi="Arial"/>
                <w:b/>
                <w:sz w:val="24"/>
                <w:szCs w:val="24"/>
              </w:rPr>
            </w:pPr>
            <w:r w:rsidRPr="00914FCA">
              <w:rPr>
                <w:rFonts w:ascii="Arial" w:hAnsi="Arial"/>
                <w:b/>
                <w:sz w:val="24"/>
                <w:szCs w:val="24"/>
              </w:rPr>
              <w:t>BMI stands for Body Mass Index and is a method of identifying if a person is a healthy weight for their height.  It is calculated by dividing the person’s weight in kg by their height in metres, squared.</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pStyle w:val="ListParagraph"/>
              <w:numPr>
                <w:ilvl w:val="0"/>
                <w:numId w:val="2"/>
              </w:numPr>
              <w:spacing w:line="360" w:lineRule="auto"/>
              <w:jc w:val="both"/>
              <w:rPr>
                <w:rFonts w:ascii="Arial" w:hAnsi="Arial"/>
                <w:sz w:val="24"/>
                <w:szCs w:val="24"/>
              </w:rPr>
            </w:pPr>
            <w:r w:rsidRPr="00914FCA">
              <w:rPr>
                <w:rFonts w:ascii="Arial" w:hAnsi="Arial"/>
                <w:sz w:val="24"/>
                <w:szCs w:val="24"/>
              </w:rPr>
              <w:t xml:space="preserve">Define whole foods, and also describe their importance in our diet. </w:t>
            </w:r>
          </w:p>
          <w:p w:rsidR="002C045C" w:rsidRPr="00914FCA" w:rsidRDefault="002C045C" w:rsidP="002C045C">
            <w:pPr>
              <w:spacing w:line="360" w:lineRule="auto"/>
              <w:ind w:left="360"/>
              <w:jc w:val="both"/>
              <w:rPr>
                <w:rFonts w:ascii="Arial" w:hAnsi="Arial"/>
                <w:b/>
                <w:sz w:val="24"/>
                <w:szCs w:val="24"/>
              </w:rPr>
            </w:pPr>
            <w:r w:rsidRPr="00914FCA">
              <w:rPr>
                <w:rFonts w:ascii="Arial" w:hAnsi="Arial"/>
                <w:b/>
                <w:sz w:val="24"/>
                <w:szCs w:val="24"/>
              </w:rPr>
              <w:t>Whole foods are foods which are as close to their natural state as possible at the time of consumption, and therefore retain as much of their nutritional value as possible.</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pStyle w:val="ListParagraph"/>
              <w:numPr>
                <w:ilvl w:val="0"/>
                <w:numId w:val="2"/>
              </w:numPr>
              <w:spacing w:line="360" w:lineRule="auto"/>
              <w:jc w:val="both"/>
              <w:rPr>
                <w:rFonts w:ascii="Arial" w:hAnsi="Arial"/>
                <w:sz w:val="24"/>
                <w:szCs w:val="24"/>
              </w:rPr>
            </w:pPr>
            <w:r w:rsidRPr="00914FCA">
              <w:rPr>
                <w:rFonts w:ascii="Arial" w:hAnsi="Arial"/>
                <w:sz w:val="24"/>
                <w:szCs w:val="24"/>
              </w:rPr>
              <w:t xml:space="preserve">What are refined foods? Are they nutritious? If not why? </w:t>
            </w:r>
          </w:p>
          <w:p w:rsidR="002C045C" w:rsidRPr="00914FCA" w:rsidRDefault="002C045C" w:rsidP="002C045C">
            <w:pPr>
              <w:spacing w:line="360" w:lineRule="auto"/>
              <w:jc w:val="both"/>
              <w:rPr>
                <w:rFonts w:ascii="Arial" w:hAnsi="Arial"/>
                <w:b/>
                <w:sz w:val="24"/>
                <w:szCs w:val="24"/>
              </w:rPr>
            </w:pPr>
            <w:r w:rsidRPr="00914FCA">
              <w:rPr>
                <w:rFonts w:ascii="Arial" w:hAnsi="Arial"/>
                <w:b/>
                <w:sz w:val="24"/>
                <w:szCs w:val="24"/>
              </w:rPr>
              <w:t>Refined foods are foods which have been processed and altered in such a way as to have little or no nutritional value.  They are not as nutritious as whole foods and can cost the body its nutrients by having to use energy to digest them.</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r w:rsidRPr="00914FCA">
              <w:rPr>
                <w:rFonts w:ascii="Arial" w:hAnsi="Arial"/>
                <w:sz w:val="24"/>
                <w:szCs w:val="24"/>
              </w:rPr>
              <w:t xml:space="preserve">     v.      What is basal metabolic rate? </w:t>
            </w:r>
          </w:p>
          <w:p w:rsidR="002C045C" w:rsidRPr="00914FCA" w:rsidRDefault="002C045C" w:rsidP="002C045C">
            <w:pPr>
              <w:spacing w:line="360" w:lineRule="auto"/>
              <w:jc w:val="both"/>
              <w:rPr>
                <w:rFonts w:ascii="Arial" w:hAnsi="Arial"/>
                <w:b/>
                <w:sz w:val="24"/>
                <w:szCs w:val="24"/>
              </w:rPr>
            </w:pPr>
            <w:r w:rsidRPr="00914FCA">
              <w:rPr>
                <w:rFonts w:ascii="Arial" w:hAnsi="Arial"/>
                <w:b/>
                <w:sz w:val="24"/>
                <w:szCs w:val="24"/>
              </w:rPr>
              <w:t>BMR is the amount of energy needed to sustain the body during it’s essential functions and chemical reactions in a rested state.</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pStyle w:val="ListParagraph"/>
              <w:numPr>
                <w:ilvl w:val="0"/>
                <w:numId w:val="2"/>
              </w:numPr>
              <w:spacing w:line="360" w:lineRule="auto"/>
              <w:jc w:val="both"/>
              <w:rPr>
                <w:rFonts w:ascii="Arial" w:hAnsi="Arial"/>
                <w:sz w:val="24"/>
                <w:szCs w:val="24"/>
              </w:rPr>
            </w:pPr>
            <w:r w:rsidRPr="00914FCA">
              <w:rPr>
                <w:rFonts w:ascii="Arial" w:hAnsi="Arial"/>
                <w:sz w:val="24"/>
                <w:szCs w:val="24"/>
              </w:rPr>
              <w:t xml:space="preserve">What is the difference between total energy expenditure (TEE) and Basal Metabolic Rate (BMR)? </w:t>
            </w:r>
          </w:p>
          <w:p w:rsidR="002C045C" w:rsidRPr="00914FCA" w:rsidRDefault="002C045C" w:rsidP="002C045C">
            <w:pPr>
              <w:spacing w:line="360" w:lineRule="auto"/>
              <w:ind w:left="360"/>
              <w:jc w:val="both"/>
              <w:rPr>
                <w:rFonts w:ascii="Arial" w:hAnsi="Arial"/>
                <w:b/>
                <w:sz w:val="24"/>
                <w:szCs w:val="24"/>
              </w:rPr>
            </w:pPr>
            <w:r w:rsidRPr="00914FCA">
              <w:rPr>
                <w:rFonts w:ascii="Arial" w:hAnsi="Arial"/>
                <w:b/>
                <w:sz w:val="24"/>
                <w:szCs w:val="24"/>
              </w:rPr>
              <w:t>The TEE is the further amount of energy expended to carry out extra everyday activities beyond the energy required for the BMR.</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p>
          <w:p w:rsidR="002C045C" w:rsidRPr="00914FCA" w:rsidRDefault="002C045C" w:rsidP="002C045C">
            <w:pPr>
              <w:pStyle w:val="ListParagraph"/>
              <w:numPr>
                <w:ilvl w:val="0"/>
                <w:numId w:val="2"/>
              </w:numPr>
              <w:spacing w:line="360" w:lineRule="auto"/>
              <w:jc w:val="both"/>
              <w:rPr>
                <w:rFonts w:ascii="Arial" w:hAnsi="Arial"/>
                <w:sz w:val="24"/>
                <w:szCs w:val="24"/>
              </w:rPr>
            </w:pPr>
            <w:r w:rsidRPr="00914FCA">
              <w:rPr>
                <w:rFonts w:ascii="Arial" w:hAnsi="Arial"/>
                <w:sz w:val="24"/>
                <w:szCs w:val="24"/>
              </w:rPr>
              <w:t>What are micro-nutrients? Why does our body need  them?</w:t>
            </w:r>
          </w:p>
          <w:p w:rsidR="002C045C" w:rsidRPr="00914FCA" w:rsidRDefault="002C045C" w:rsidP="002C045C">
            <w:pPr>
              <w:spacing w:line="360" w:lineRule="auto"/>
              <w:ind w:left="360"/>
              <w:jc w:val="both"/>
              <w:rPr>
                <w:rFonts w:ascii="Arial" w:hAnsi="Arial"/>
                <w:sz w:val="24"/>
                <w:szCs w:val="24"/>
              </w:rPr>
            </w:pPr>
            <w:r w:rsidRPr="00914FCA">
              <w:rPr>
                <w:rFonts w:ascii="Arial" w:hAnsi="Arial"/>
                <w:b/>
                <w:sz w:val="24"/>
                <w:szCs w:val="24"/>
              </w:rPr>
              <w:t>Micronutrients are vitamins and trace minerals that are required daily in small quantities to enable the body to use its macronutrients.</w:t>
            </w:r>
            <w:r w:rsidRPr="00914FCA">
              <w:rPr>
                <w:rFonts w:ascii="Arial" w:hAnsi="Arial"/>
                <w:sz w:val="24"/>
                <w:szCs w:val="24"/>
              </w:rPr>
              <w:t xml:space="preserve"> </w:t>
            </w: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sz w:val="24"/>
                <w:szCs w:val="24"/>
              </w:rPr>
            </w:pPr>
          </w:p>
          <w:p w:rsidR="002C045C" w:rsidRPr="00914FCA" w:rsidRDefault="002C045C" w:rsidP="002C045C">
            <w:pPr>
              <w:spacing w:line="360" w:lineRule="auto"/>
              <w:jc w:val="both"/>
              <w:rPr>
                <w:rFonts w:ascii="Arial" w:hAnsi="Arial"/>
                <w:color w:val="000000"/>
                <w:sz w:val="24"/>
                <w:szCs w:val="24"/>
              </w:rPr>
            </w:pPr>
            <w:r w:rsidRPr="00914FCA">
              <w:rPr>
                <w:rFonts w:ascii="Arial" w:hAnsi="Arial"/>
                <w:color w:val="000000"/>
                <w:sz w:val="24"/>
                <w:szCs w:val="24"/>
              </w:rPr>
              <w:t xml:space="preserve"> </w:t>
            </w:r>
          </w:p>
          <w:p w:rsidR="002C045C" w:rsidRPr="00914FCA" w:rsidRDefault="002C045C" w:rsidP="002C045C">
            <w:pPr>
              <w:spacing w:line="360" w:lineRule="auto"/>
              <w:jc w:val="both"/>
              <w:rPr>
                <w:rFonts w:ascii="Arial" w:hAnsi="Arial"/>
                <w:color w:val="000000"/>
                <w:sz w:val="24"/>
                <w:szCs w:val="24"/>
              </w:rPr>
            </w:pPr>
            <w:r w:rsidRPr="00914FCA">
              <w:rPr>
                <w:rFonts w:ascii="Arial" w:hAnsi="Arial"/>
                <w:sz w:val="24"/>
                <w:szCs w:val="24"/>
              </w:rPr>
              <w:t xml:space="preserve">An Overview of Nutrition </w:t>
            </w:r>
          </w:p>
          <w:p w:rsidR="002C045C" w:rsidRPr="00914FCA" w:rsidRDefault="002C045C" w:rsidP="002C045C">
            <w:pPr>
              <w:spacing w:line="360" w:lineRule="auto"/>
              <w:jc w:val="both"/>
              <w:rPr>
                <w:rFonts w:ascii="Arial" w:hAnsi="Arial"/>
                <w:color w:val="000000"/>
                <w:sz w:val="24"/>
                <w:szCs w:val="24"/>
              </w:rPr>
            </w:pPr>
            <w:r w:rsidRPr="00914FCA">
              <w:rPr>
                <w:rFonts w:ascii="Arial" w:hAnsi="Arial"/>
                <w:noProof/>
                <w:color w:val="000000"/>
                <w:sz w:val="24"/>
                <w:szCs w:val="24"/>
              </w:rPr>
              <w:drawing>
                <wp:inline distT="0" distB="0" distL="0" distR="0" wp14:anchorId="641603E3" wp14:editId="3BA006B0">
                  <wp:extent cx="4846320" cy="18415"/>
                  <wp:effectExtent l="0" t="0" r="508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6320" cy="18415"/>
                          </a:xfrm>
                          <a:prstGeom prst="rect">
                            <a:avLst/>
                          </a:prstGeom>
                          <a:noFill/>
                          <a:ln>
                            <a:noFill/>
                          </a:ln>
                        </pic:spPr>
                      </pic:pic>
                    </a:graphicData>
                  </a:graphic>
                </wp:inline>
              </w:drawing>
            </w:r>
          </w:p>
          <w:p w:rsidR="002C045C" w:rsidRPr="00914FCA" w:rsidRDefault="002C045C" w:rsidP="002C045C">
            <w:pPr>
              <w:spacing w:line="360" w:lineRule="auto"/>
              <w:jc w:val="both"/>
              <w:rPr>
                <w:rFonts w:ascii="Arial" w:hAnsi="Arial" w:cs="Calibri"/>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Case Study</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Lucy (32) is a fairly active young woman, who works out in the gym several days a week. She has a stressful job. Her diet intake record also shows that her diet is healthy and balanced. Her BMI falls within the ideal range but her skin is very dry, and most of the time she feels tired and fatigued. She has been taking good care of herself and her diet, and takes appropriate rest also, but is greatly worried about these problems. Most of the time she does not feel fresh and is not enjoying her </w:t>
            </w:r>
            <w:r w:rsidRPr="00914FCA">
              <w:rPr>
                <w:rFonts w:ascii="Arial" w:hAnsi="Arial" w:cs="Calibri"/>
                <w:color w:val="000000"/>
                <w:sz w:val="24"/>
                <w:szCs w:val="24"/>
              </w:rPr>
              <w:lastRenderedPageBreak/>
              <w:t>quality of life. </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rPr>
              <w:t xml:space="preserve">Questions: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1) The reason for Lucy’s dry skin seems that: 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a) she is not taking proper amount of vegetables in her diet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b) she is not taking proper exercise </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highlight w:val="yellow"/>
              </w:rPr>
              <w:t>c) she is not drinking enough water</w:t>
            </w:r>
            <w:r w:rsidRPr="00914FCA">
              <w:rPr>
                <w:rFonts w:ascii="Arial" w:hAnsi="Arial" w:cs="Calibri"/>
                <w:color w:val="000000"/>
                <w:sz w:val="24"/>
                <w:szCs w:val="24"/>
              </w:rPr>
              <w:t xml:space="preserve"> </w:t>
            </w:r>
          </w:p>
          <w:p w:rsidR="002C045C" w:rsidRPr="00914FCA" w:rsidRDefault="002C045C" w:rsidP="002C045C">
            <w:pPr>
              <w:spacing w:line="360" w:lineRule="auto"/>
              <w:jc w:val="both"/>
              <w:rPr>
                <w:rFonts w:ascii="Arial" w:hAnsi="Arial" w:cs="Calibri"/>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2) The reason for Lucy’s tiredness could be: </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rPr>
              <w:t xml:space="preserve">a) her stressful job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b) her physical activity </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highlight w:val="yellow"/>
              </w:rPr>
              <w:t>c) dehydration</w:t>
            </w:r>
            <w:r w:rsidRPr="00914FCA">
              <w:rPr>
                <w:rFonts w:ascii="Arial" w:hAnsi="Arial" w:cs="Calibri"/>
                <w:color w:val="000000"/>
                <w:sz w:val="24"/>
                <w:szCs w:val="24"/>
              </w:rPr>
              <w:t xml:space="preserve"> </w:t>
            </w:r>
          </w:p>
          <w:p w:rsidR="002C045C" w:rsidRPr="00914FCA" w:rsidRDefault="002C045C" w:rsidP="002C045C">
            <w:pPr>
              <w:spacing w:line="360" w:lineRule="auto"/>
              <w:jc w:val="both"/>
              <w:rPr>
                <w:rFonts w:ascii="Arial" w:hAnsi="Arial" w:cs="Calibri"/>
                <w:color w:val="000000"/>
                <w:sz w:val="24"/>
                <w:szCs w:val="24"/>
              </w:rPr>
            </w:pP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3) What could be the best dietary advice for Lucy?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 xml:space="preserve">a) She should take multivitamin supplement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rPr>
              <w:t>b) She should take more rest </w:t>
            </w:r>
          </w:p>
          <w:p w:rsidR="002C045C" w:rsidRPr="00914FCA" w:rsidRDefault="002C045C" w:rsidP="002C045C">
            <w:pPr>
              <w:spacing w:line="360" w:lineRule="auto"/>
              <w:jc w:val="both"/>
              <w:rPr>
                <w:rFonts w:ascii="Arial" w:hAnsi="Arial" w:cs="Calibri"/>
                <w:color w:val="000000"/>
                <w:sz w:val="24"/>
                <w:szCs w:val="24"/>
              </w:rPr>
            </w:pPr>
            <w:r w:rsidRPr="00914FCA">
              <w:rPr>
                <w:rFonts w:ascii="Arial" w:hAnsi="Arial" w:cs="Calibri"/>
                <w:color w:val="000000"/>
                <w:sz w:val="24"/>
                <w:szCs w:val="24"/>
                <w:highlight w:val="yellow"/>
              </w:rPr>
              <w:t>c) She should drink 6-8 glasses of water daily</w:t>
            </w:r>
          </w:p>
          <w:p w:rsidR="002C045C" w:rsidRPr="00914FCA" w:rsidRDefault="002C045C" w:rsidP="002C045C">
            <w:pPr>
              <w:spacing w:line="360" w:lineRule="auto"/>
              <w:jc w:val="both"/>
              <w:rPr>
                <w:rFonts w:ascii="Arial" w:hAnsi="Arial"/>
                <w:color w:val="000000"/>
                <w:sz w:val="24"/>
                <w:szCs w:val="24"/>
              </w:rPr>
            </w:pPr>
            <w:r w:rsidRPr="00914FCA">
              <w:rPr>
                <w:rFonts w:ascii="Arial" w:hAnsi="Arial" w:cs="Calibri"/>
                <w:color w:val="000000"/>
                <w:sz w:val="24"/>
                <w:szCs w:val="24"/>
              </w:rPr>
              <w:t xml:space="preserve"> </w:t>
            </w:r>
          </w:p>
          <w:p w:rsidR="002C045C" w:rsidRPr="00914FCA" w:rsidRDefault="002C045C" w:rsidP="002C045C">
            <w:pPr>
              <w:spacing w:line="360" w:lineRule="auto"/>
              <w:jc w:val="both"/>
              <w:rPr>
                <w:rFonts w:ascii="Arial" w:hAnsi="Arial"/>
                <w:color w:val="000000"/>
                <w:sz w:val="24"/>
                <w:szCs w:val="24"/>
              </w:rPr>
            </w:pPr>
          </w:p>
          <w:p w:rsidR="002C045C" w:rsidRPr="00914FCA" w:rsidRDefault="002C045C" w:rsidP="002C045C">
            <w:pPr>
              <w:spacing w:line="360" w:lineRule="auto"/>
              <w:jc w:val="both"/>
              <w:rPr>
                <w:rFonts w:ascii="Arial" w:hAnsi="Arial"/>
                <w:color w:val="000000"/>
                <w:sz w:val="24"/>
                <w:szCs w:val="24"/>
              </w:rPr>
            </w:pPr>
            <w:r w:rsidRPr="00914FCA">
              <w:rPr>
                <w:rFonts w:ascii="Arial" w:hAnsi="Arial"/>
                <w:noProof/>
                <w:color w:val="000000"/>
                <w:sz w:val="24"/>
                <w:szCs w:val="24"/>
              </w:rPr>
              <w:drawing>
                <wp:inline distT="0" distB="0" distL="0" distR="0" wp14:anchorId="0C0E97FF" wp14:editId="26E9D97F">
                  <wp:extent cx="5303520" cy="36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3520" cy="36830"/>
                          </a:xfrm>
                          <a:prstGeom prst="rect">
                            <a:avLst/>
                          </a:prstGeom>
                          <a:noFill/>
                          <a:ln>
                            <a:noFill/>
                          </a:ln>
                        </pic:spPr>
                      </pic:pic>
                    </a:graphicData>
                  </a:graphic>
                </wp:inline>
              </w:drawing>
            </w:r>
            <w:r w:rsidRPr="00914FCA">
              <w:rPr>
                <w:rFonts w:ascii="Arial" w:hAnsi="Arial"/>
                <w:color w:val="000000"/>
                <w:sz w:val="24"/>
                <w:szCs w:val="24"/>
              </w:rPr>
              <w:t xml:space="preserve"> </w:t>
            </w:r>
          </w:p>
          <w:p w:rsidR="002C045C" w:rsidRPr="00914FCA" w:rsidRDefault="002C045C" w:rsidP="002C045C">
            <w:pPr>
              <w:spacing w:line="360" w:lineRule="auto"/>
              <w:jc w:val="both"/>
              <w:rPr>
                <w:rFonts w:ascii="Arial" w:hAnsi="Arial"/>
                <w:sz w:val="24"/>
                <w:szCs w:val="24"/>
              </w:rPr>
            </w:pPr>
          </w:p>
          <w:p w:rsidR="00CC2FB3" w:rsidRDefault="00CC2FB3" w:rsidP="00A851DA">
            <w:pPr>
              <w:rPr>
                <w:b/>
              </w:rPr>
            </w:pPr>
            <w:bookmarkStart w:id="0" w:name="_GoBack"/>
            <w:bookmarkEnd w:id="0"/>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310"/>
        <w:gridCol w:w="4035"/>
        <w:gridCol w:w="1276"/>
        <w:gridCol w:w="1621"/>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2C045C" w:rsidP="00A851DA">
            <w:pPr>
              <w:rPr>
                <w:rFonts w:cs="Bliss-Regular"/>
                <w:color w:val="000000"/>
              </w:rPr>
            </w:pPr>
            <w:r>
              <w:rPr>
                <w:rFonts w:cs="Bliss-Regular"/>
                <w:color w:val="000000"/>
              </w:rPr>
              <w:t>Amy Chambers</w:t>
            </w: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405895" w:rsidP="00A851DA">
            <w:pPr>
              <w:rPr>
                <w:rFonts w:cs="Bliss-Regular"/>
                <w:color w:val="000000"/>
              </w:rPr>
            </w:pP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621"/>
        <w:gridCol w:w="4621"/>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A851DA" w:rsidRDefault="00A851DA"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EA30AB" w:rsidRDefault="00EA30AB" w:rsidP="00503D7E">
      <w:pPr>
        <w:rPr>
          <w:rFonts w:cs="Times New Roman"/>
          <w:sz w:val="24"/>
          <w:szCs w:val="32"/>
        </w:rPr>
      </w:pPr>
    </w:p>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29" w:rsidRDefault="00C53029" w:rsidP="00CB4D0A">
      <w:pPr>
        <w:spacing w:after="0" w:line="240" w:lineRule="auto"/>
      </w:pPr>
      <w:r>
        <w:separator/>
      </w:r>
    </w:p>
  </w:endnote>
  <w:endnote w:type="continuationSeparator" w:id="0">
    <w:p w:rsidR="00C53029" w:rsidRDefault="00C53029"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29" w:rsidRDefault="00C53029" w:rsidP="00CB4D0A">
      <w:pPr>
        <w:spacing w:after="0" w:line="240" w:lineRule="auto"/>
      </w:pPr>
      <w:r>
        <w:separator/>
      </w:r>
    </w:p>
  </w:footnote>
  <w:footnote w:type="continuationSeparator" w:id="0">
    <w:p w:rsidR="00C53029" w:rsidRDefault="00C53029" w:rsidP="00CB4D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25DC9"/>
    <w:multiLevelType w:val="hybridMultilevel"/>
    <w:tmpl w:val="1D2093D8"/>
    <w:lvl w:ilvl="0" w:tplc="1F1CF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B9"/>
    <w:rsid w:val="000158F9"/>
    <w:rsid w:val="00035CDD"/>
    <w:rsid w:val="00040083"/>
    <w:rsid w:val="00055992"/>
    <w:rsid w:val="000820E8"/>
    <w:rsid w:val="001175EE"/>
    <w:rsid w:val="00157CF6"/>
    <w:rsid w:val="00182416"/>
    <w:rsid w:val="00187EB4"/>
    <w:rsid w:val="001F0481"/>
    <w:rsid w:val="00200C92"/>
    <w:rsid w:val="0020451E"/>
    <w:rsid w:val="00206B9D"/>
    <w:rsid w:val="0023259C"/>
    <w:rsid w:val="002B0BD7"/>
    <w:rsid w:val="002B573D"/>
    <w:rsid w:val="002C045C"/>
    <w:rsid w:val="002C5CB2"/>
    <w:rsid w:val="002F779F"/>
    <w:rsid w:val="00371885"/>
    <w:rsid w:val="003E2B87"/>
    <w:rsid w:val="00402786"/>
    <w:rsid w:val="00405895"/>
    <w:rsid w:val="004058DF"/>
    <w:rsid w:val="00443E6F"/>
    <w:rsid w:val="00486F1A"/>
    <w:rsid w:val="00490CB9"/>
    <w:rsid w:val="004A2CE2"/>
    <w:rsid w:val="004E3CDA"/>
    <w:rsid w:val="004F4B4D"/>
    <w:rsid w:val="0050216D"/>
    <w:rsid w:val="00503D7E"/>
    <w:rsid w:val="0050778F"/>
    <w:rsid w:val="00527C11"/>
    <w:rsid w:val="00535F31"/>
    <w:rsid w:val="00574D64"/>
    <w:rsid w:val="00591365"/>
    <w:rsid w:val="005B31E4"/>
    <w:rsid w:val="006034F6"/>
    <w:rsid w:val="00607874"/>
    <w:rsid w:val="00607E77"/>
    <w:rsid w:val="00617BB3"/>
    <w:rsid w:val="00645CDD"/>
    <w:rsid w:val="006823A7"/>
    <w:rsid w:val="00687EE8"/>
    <w:rsid w:val="0070347F"/>
    <w:rsid w:val="0070678E"/>
    <w:rsid w:val="00831C11"/>
    <w:rsid w:val="008A60B4"/>
    <w:rsid w:val="008B3C31"/>
    <w:rsid w:val="008B64FE"/>
    <w:rsid w:val="00935BF7"/>
    <w:rsid w:val="0095442C"/>
    <w:rsid w:val="00983942"/>
    <w:rsid w:val="009C37E0"/>
    <w:rsid w:val="009E41F4"/>
    <w:rsid w:val="00A14B66"/>
    <w:rsid w:val="00A65CF7"/>
    <w:rsid w:val="00A81AB4"/>
    <w:rsid w:val="00A851DA"/>
    <w:rsid w:val="00AC7D5B"/>
    <w:rsid w:val="00AE1481"/>
    <w:rsid w:val="00B0415E"/>
    <w:rsid w:val="00B04678"/>
    <w:rsid w:val="00BC46DF"/>
    <w:rsid w:val="00C03577"/>
    <w:rsid w:val="00C53029"/>
    <w:rsid w:val="00C65FEA"/>
    <w:rsid w:val="00CA0AC2"/>
    <w:rsid w:val="00CB4D0A"/>
    <w:rsid w:val="00CC2FB3"/>
    <w:rsid w:val="00CC575A"/>
    <w:rsid w:val="00CF123B"/>
    <w:rsid w:val="00D039AC"/>
    <w:rsid w:val="00D427DE"/>
    <w:rsid w:val="00D5587D"/>
    <w:rsid w:val="00D707CC"/>
    <w:rsid w:val="00D821FE"/>
    <w:rsid w:val="00DB0793"/>
    <w:rsid w:val="00E00821"/>
    <w:rsid w:val="00E04DB4"/>
    <w:rsid w:val="00E30679"/>
    <w:rsid w:val="00E4597D"/>
    <w:rsid w:val="00E54832"/>
    <w:rsid w:val="00E56A90"/>
    <w:rsid w:val="00E641CC"/>
    <w:rsid w:val="00EA30AB"/>
    <w:rsid w:val="00EB3925"/>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EB1E2-D75F-1B4F-BCC0-06BD9843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732</Words>
  <Characters>4175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Amy Chambers</cp:lastModifiedBy>
  <cp:revision>1</cp:revision>
  <dcterms:created xsi:type="dcterms:W3CDTF">2015-01-26T12:24:00Z</dcterms:created>
  <dcterms:modified xsi:type="dcterms:W3CDTF">2018-09-22T13:16:00Z</dcterms:modified>
</cp:coreProperties>
</file>